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1D" w:rsidRPr="00E76C79" w:rsidRDefault="00E42E1D" w:rsidP="00E42E1D">
      <w:pPr>
        <w:spacing w:before="60" w:after="0" w:line="240" w:lineRule="auto"/>
        <w:rPr>
          <w:rFonts w:ascii="Gill Sans MT" w:hAnsi="Gill Sans MT"/>
          <w:sz w:val="18"/>
          <w:szCs w:val="18"/>
        </w:rPr>
      </w:pPr>
      <w:r w:rsidRPr="00E76C79">
        <w:rPr>
          <w:rFonts w:ascii="Gill Sans MT" w:hAnsi="Gill Sans MT"/>
          <w:sz w:val="18"/>
          <w:szCs w:val="18"/>
        </w:rPr>
        <w:t xml:space="preserve">Domingo 26 de noviembre.  DÍA DE LAS PERSONAS SIN HOGAR  </w:t>
      </w:r>
    </w:p>
    <w:p w:rsidR="00E42E1D" w:rsidRPr="00E76C79" w:rsidRDefault="00E42E1D" w:rsidP="00E42E1D">
      <w:pPr>
        <w:spacing w:before="60" w:after="0" w:line="240" w:lineRule="auto"/>
        <w:rPr>
          <w:rFonts w:ascii="HelveticaNeue-Light" w:hAnsi="HelveticaNeue-Light"/>
          <w:color w:val="000000"/>
        </w:rPr>
      </w:pPr>
      <w:r w:rsidRPr="00E76C79">
        <w:rPr>
          <w:rFonts w:ascii="Gill Sans MT" w:hAnsi="Gill Sans MT"/>
          <w:b/>
          <w:sz w:val="32"/>
          <w:szCs w:val="32"/>
          <w:highlight w:val="yellow"/>
        </w:rPr>
        <w:t>MANIFIESTO:</w:t>
      </w:r>
      <w:r>
        <w:rPr>
          <w:rFonts w:ascii="Gill Sans MT" w:hAnsi="Gill Sans MT"/>
          <w:b/>
          <w:sz w:val="32"/>
          <w:szCs w:val="32"/>
        </w:rPr>
        <w:t xml:space="preserve"> </w:t>
      </w:r>
      <w:r w:rsidRPr="00905DAF">
        <w:rPr>
          <w:rFonts w:ascii="Gill Sans MT" w:hAnsi="Gill Sans MT"/>
          <w:b/>
          <w:bCs/>
          <w:color w:val="000000"/>
          <w:sz w:val="32"/>
          <w:szCs w:val="32"/>
        </w:rPr>
        <w:t xml:space="preserve">“SOMOS PERSONAS, TENEMOS DERECHOS. </w:t>
      </w:r>
      <w:r>
        <w:rPr>
          <w:rFonts w:ascii="Gill Sans MT" w:hAnsi="Gill Sans MT"/>
          <w:b/>
          <w:bCs/>
          <w:color w:val="000000"/>
          <w:sz w:val="32"/>
          <w:szCs w:val="32"/>
        </w:rPr>
        <w:t xml:space="preserve"> </w:t>
      </w:r>
      <w:r w:rsidRPr="00905DAF">
        <w:rPr>
          <w:rFonts w:ascii="Gill Sans MT" w:hAnsi="Gill Sans MT"/>
          <w:b/>
          <w:bCs/>
          <w:color w:val="D0122D"/>
          <w:sz w:val="32"/>
          <w:szCs w:val="32"/>
        </w:rPr>
        <w:t>NADIE SIN HOGAR</w:t>
      </w:r>
      <w:r w:rsidRPr="00905DAF">
        <w:rPr>
          <w:rFonts w:ascii="Gill Sans MT" w:hAnsi="Gill Sans MT"/>
          <w:b/>
          <w:bCs/>
          <w:color w:val="000000"/>
          <w:sz w:val="32"/>
          <w:szCs w:val="32"/>
        </w:rPr>
        <w:t>”</w:t>
      </w:r>
      <w:r>
        <w:rPr>
          <w:rFonts w:ascii="Gill Sans MT" w:hAnsi="Gill Sans MT"/>
          <w:b/>
          <w:bCs/>
          <w:color w:val="000000"/>
          <w:sz w:val="32"/>
          <w:szCs w:val="32"/>
        </w:rPr>
        <w:t xml:space="preserve"> </w:t>
      </w:r>
      <w:r w:rsidRPr="00905DAF">
        <w:rPr>
          <w:rFonts w:ascii="Gill Sans MT" w:hAnsi="Gill Sans MT"/>
          <w:b/>
          <w:bCs/>
          <w:color w:val="000000"/>
          <w:sz w:val="32"/>
          <w:szCs w:val="32"/>
          <w:vertAlign w:val="superscript"/>
        </w:rPr>
        <w:t>(</w:t>
      </w:r>
      <w:r w:rsidRPr="00905DAF">
        <w:rPr>
          <w:rFonts w:ascii="Gill Sans MT" w:hAnsi="Gill Sans MT"/>
          <w:b/>
          <w:bCs/>
          <w:color w:val="000000"/>
          <w:sz w:val="18"/>
          <w:szCs w:val="18"/>
          <w:vertAlign w:val="superscript"/>
        </w:rPr>
        <w:t>1</w:t>
      </w:r>
      <w:r w:rsidRPr="00905DAF">
        <w:rPr>
          <w:rFonts w:ascii="Gill Sans MT" w:hAnsi="Gill Sans MT"/>
          <w:b/>
          <w:bCs/>
          <w:color w:val="000000"/>
          <w:sz w:val="32"/>
          <w:szCs w:val="32"/>
          <w:vertAlign w:val="superscript"/>
        </w:rPr>
        <w:t>)</w:t>
      </w:r>
      <w:r w:rsidRPr="00905DAF">
        <w:rPr>
          <w:rFonts w:ascii="Gill Sans MT" w:hAnsi="Gill Sans MT"/>
          <w:b/>
          <w:bCs/>
          <w:color w:val="000000"/>
          <w:sz w:val="32"/>
          <w:szCs w:val="32"/>
        </w:rPr>
        <w:t>.</w:t>
      </w:r>
    </w:p>
    <w:p w:rsidR="00E42E1D" w:rsidRPr="00E76C79" w:rsidRDefault="00E42E1D" w:rsidP="00E42E1D">
      <w:pPr>
        <w:spacing w:before="60" w:after="0" w:line="240" w:lineRule="auto"/>
        <w:rPr>
          <w:rFonts w:ascii="Gill Sans MT" w:hAnsi="Gill Sans MT"/>
          <w:color w:val="000000"/>
        </w:rPr>
      </w:pPr>
      <w:r w:rsidRPr="00E76C79">
        <w:rPr>
          <w:rFonts w:ascii="Gill Sans MT" w:hAnsi="Gill Sans MT"/>
          <w:b/>
          <w:color w:val="000000"/>
          <w:sz w:val="32"/>
          <w:szCs w:val="32"/>
        </w:rPr>
        <w:t>SOMOS</w:t>
      </w:r>
      <w:r w:rsidRPr="00E76C79">
        <w:rPr>
          <w:rFonts w:ascii="Gill Sans MT" w:hAnsi="Gill Sans MT"/>
          <w:color w:val="000000"/>
          <w:sz w:val="24"/>
          <w:szCs w:val="24"/>
        </w:rPr>
        <w:t xml:space="preserve"> ciudadanos, seres humanos; hombres y mujeres, nacionales y extranjeros procedentes de diversas partes del mundo (África, Europa, América…)</w:t>
      </w:r>
    </w:p>
    <w:p w:rsidR="00E42E1D" w:rsidRPr="00E76C79" w:rsidRDefault="00E42E1D" w:rsidP="00E42E1D">
      <w:pPr>
        <w:numPr>
          <w:ilvl w:val="1"/>
          <w:numId w:val="1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E76C79">
        <w:rPr>
          <w:rFonts w:ascii="Gill Sans MT" w:hAnsi="Gill Sans MT"/>
          <w:color w:val="000000"/>
          <w:sz w:val="24"/>
          <w:szCs w:val="24"/>
        </w:rPr>
        <w:t xml:space="preserve"> Somos padres y madres, hijos e hijas, hermanos y hermanas, también amigos de nuestros amigos; estamos casados, solteros/as, divorciados/os y algunos/as viudos/as… no siempre estamos solos.</w:t>
      </w:r>
    </w:p>
    <w:p w:rsidR="00E42E1D" w:rsidRPr="00E76C79" w:rsidRDefault="00E42E1D" w:rsidP="00E42E1D">
      <w:pPr>
        <w:numPr>
          <w:ilvl w:val="1"/>
          <w:numId w:val="1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E76C79">
        <w:rPr>
          <w:rFonts w:ascii="Gill Sans MT" w:hAnsi="Gill Sans MT"/>
          <w:color w:val="000000"/>
          <w:sz w:val="24"/>
          <w:szCs w:val="24"/>
        </w:rPr>
        <w:t>Somos inquilinos, chabolistas, usuarios de albergues, de pensiones, de cajero automáticos, de los bancos del parque y calle. A veces sin techo, pero siempre sin hogar. Algunos tenemos enfermedades como la salud mental, algunos sufrimos adicciones, pero la mayoría gozamos de buena salud</w:t>
      </w:r>
    </w:p>
    <w:p w:rsidR="00E42E1D" w:rsidRDefault="00E42E1D" w:rsidP="00E42E1D">
      <w:pPr>
        <w:numPr>
          <w:ilvl w:val="1"/>
          <w:numId w:val="1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E76C79">
        <w:rPr>
          <w:rFonts w:ascii="Gill Sans MT" w:hAnsi="Gill Sans MT"/>
          <w:color w:val="000000"/>
          <w:sz w:val="24"/>
          <w:szCs w:val="24"/>
        </w:rPr>
        <w:t>Somos trabajadores, también sufrimos el paro y la precariedad laboral, pero también</w:t>
      </w:r>
      <w:r w:rsidRPr="00E76C79">
        <w:rPr>
          <w:rFonts w:ascii="Gill Sans MT" w:hAnsi="Gill Sans MT"/>
          <w:color w:val="000000"/>
        </w:rPr>
        <w:br/>
      </w:r>
      <w:r w:rsidRPr="00E76C79">
        <w:rPr>
          <w:rFonts w:ascii="Gill Sans MT" w:hAnsi="Gill Sans MT"/>
          <w:color w:val="000000"/>
          <w:sz w:val="24"/>
          <w:szCs w:val="24"/>
        </w:rPr>
        <w:t>somos responsables y con ganas de trabajar.</w:t>
      </w:r>
    </w:p>
    <w:p w:rsidR="00E42E1D" w:rsidRDefault="00E42E1D" w:rsidP="00E42E1D">
      <w:pPr>
        <w:numPr>
          <w:ilvl w:val="1"/>
          <w:numId w:val="1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E76C79">
        <w:rPr>
          <w:rFonts w:ascii="Gill Sans MT" w:hAnsi="Gill Sans MT"/>
          <w:color w:val="000000"/>
          <w:sz w:val="24"/>
          <w:szCs w:val="24"/>
        </w:rPr>
        <w:t xml:space="preserve">Somos aficionados a la música, al deporte, al cine, a los museos, tenemos </w:t>
      </w:r>
      <w:proofErr w:type="spellStart"/>
      <w:r w:rsidRPr="00E76C79">
        <w:rPr>
          <w:rFonts w:ascii="Gill Sans MT" w:hAnsi="Gill Sans MT"/>
          <w:color w:val="000000"/>
          <w:sz w:val="24"/>
          <w:szCs w:val="24"/>
        </w:rPr>
        <w:t>hobbys</w:t>
      </w:r>
      <w:proofErr w:type="spellEnd"/>
      <w:r w:rsidRPr="00E76C79">
        <w:rPr>
          <w:rFonts w:ascii="Gill Sans MT" w:hAnsi="Gill Sans MT"/>
          <w:color w:val="000000"/>
          <w:sz w:val="24"/>
          <w:szCs w:val="24"/>
        </w:rPr>
        <w:t>; también nos gusta charlas con los amigos, la literatura, nos gusta quejarnos como a todos y también la siesta. Cada uno tiene sus intereses.</w:t>
      </w:r>
    </w:p>
    <w:p w:rsidR="00E42E1D" w:rsidRDefault="00E42E1D" w:rsidP="00E42E1D">
      <w:pPr>
        <w:numPr>
          <w:ilvl w:val="1"/>
          <w:numId w:val="1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E76C79">
        <w:rPr>
          <w:rFonts w:ascii="Gill Sans MT" w:hAnsi="Gill Sans MT"/>
          <w:color w:val="000000"/>
          <w:sz w:val="24"/>
          <w:szCs w:val="24"/>
        </w:rPr>
        <w:t>Somos profesores, algún médico y arquitecto, camareros, albañiles, limpiadores…. Muchos tenemos formación y otros no, pero todos aportamos.</w:t>
      </w:r>
    </w:p>
    <w:p w:rsidR="00E42E1D" w:rsidRPr="00E76C79" w:rsidRDefault="00E42E1D" w:rsidP="00E42E1D">
      <w:pPr>
        <w:spacing w:before="60" w:after="0" w:line="240" w:lineRule="auto"/>
        <w:rPr>
          <w:rFonts w:ascii="Gill Sans MT" w:hAnsi="Gill Sans MT"/>
          <w:color w:val="000000"/>
        </w:rPr>
      </w:pPr>
      <w:r w:rsidRPr="00E76C79">
        <w:rPr>
          <w:rFonts w:ascii="Gill Sans MT" w:hAnsi="Gill Sans MT"/>
          <w:b/>
          <w:color w:val="000000"/>
          <w:sz w:val="32"/>
          <w:szCs w:val="32"/>
        </w:rPr>
        <w:t>NO SOMOS</w:t>
      </w:r>
      <w:r w:rsidRPr="00E76C79">
        <w:rPr>
          <w:rFonts w:ascii="Gill Sans MT" w:hAnsi="Gill Sans MT"/>
          <w:color w:val="000000"/>
          <w:sz w:val="24"/>
          <w:szCs w:val="24"/>
        </w:rPr>
        <w:t xml:space="preserve"> mendigos, vagabundo, carrilanos, pedigüeños, indigentes, vagos, viciosos, vividores, borrachos o </w:t>
      </w:r>
      <w:proofErr w:type="spellStart"/>
      <w:r w:rsidRPr="00E76C79">
        <w:rPr>
          <w:rFonts w:ascii="Gill Sans MT" w:hAnsi="Gill Sans MT"/>
          <w:color w:val="000000"/>
          <w:sz w:val="24"/>
          <w:szCs w:val="24"/>
        </w:rPr>
        <w:t>yonkis</w:t>
      </w:r>
      <w:proofErr w:type="spellEnd"/>
      <w:r w:rsidRPr="00E76C79">
        <w:rPr>
          <w:rFonts w:ascii="Gill Sans MT" w:hAnsi="Gill Sans MT"/>
          <w:color w:val="000000"/>
          <w:sz w:val="24"/>
          <w:szCs w:val="24"/>
        </w:rPr>
        <w:t xml:space="preserve">. </w:t>
      </w:r>
    </w:p>
    <w:p w:rsidR="00E42E1D" w:rsidRDefault="00E42E1D" w:rsidP="00E42E1D">
      <w:pPr>
        <w:numPr>
          <w:ilvl w:val="1"/>
          <w:numId w:val="1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E76C79">
        <w:rPr>
          <w:rFonts w:ascii="Gill Sans MT" w:hAnsi="Gill Sans MT"/>
          <w:color w:val="000000"/>
          <w:sz w:val="24"/>
          <w:szCs w:val="24"/>
        </w:rPr>
        <w:t>No somos sucios guarros, aprovechados, gorrones, subvencionados, violentos o gente deshonesta.</w:t>
      </w:r>
      <w:r>
        <w:rPr>
          <w:rFonts w:ascii="Gill Sans MT" w:hAnsi="Gill Sans MT"/>
          <w:color w:val="000000"/>
          <w:sz w:val="24"/>
          <w:szCs w:val="24"/>
        </w:rPr>
        <w:t xml:space="preserve"> </w:t>
      </w:r>
    </w:p>
    <w:p w:rsidR="00E42E1D" w:rsidRDefault="00E42E1D" w:rsidP="00E42E1D">
      <w:pPr>
        <w:spacing w:before="60" w:after="0" w:line="240" w:lineRule="auto"/>
        <w:rPr>
          <w:rFonts w:ascii="Gill Sans MT" w:hAnsi="Gill Sans MT"/>
          <w:color w:val="000000"/>
        </w:rPr>
      </w:pPr>
      <w:r w:rsidRPr="00DA17FB">
        <w:rPr>
          <w:rFonts w:ascii="Gill Sans MT" w:hAnsi="Gill Sans MT"/>
          <w:b/>
          <w:color w:val="000000"/>
          <w:sz w:val="32"/>
          <w:szCs w:val="32"/>
        </w:rPr>
        <w:t>TENEMOS</w:t>
      </w:r>
      <w:r w:rsidRPr="00DA17FB">
        <w:rPr>
          <w:rFonts w:ascii="Gill Sans MT" w:hAnsi="Gill Sans MT"/>
          <w:color w:val="000000"/>
          <w:sz w:val="24"/>
          <w:szCs w:val="24"/>
        </w:rPr>
        <w:t xml:space="preserve"> como todos y todas DERECHOS, derecho a la vida, a la libertad, a ser persona.</w:t>
      </w:r>
    </w:p>
    <w:p w:rsidR="00E42E1D" w:rsidRDefault="00E42E1D" w:rsidP="00E42E1D">
      <w:pPr>
        <w:numPr>
          <w:ilvl w:val="1"/>
          <w:numId w:val="1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DA17FB">
        <w:rPr>
          <w:rFonts w:ascii="Gill Sans MT" w:hAnsi="Gill Sans MT"/>
          <w:color w:val="000000"/>
          <w:sz w:val="24"/>
          <w:szCs w:val="24"/>
        </w:rPr>
        <w:t>Tenemos derecho a ir a los hospitales y centros médicos y a ser atendidos como otra</w:t>
      </w:r>
      <w:r w:rsidRPr="00DA17FB">
        <w:rPr>
          <w:rFonts w:ascii="Gill Sans MT" w:hAnsi="Gill Sans MT"/>
          <w:color w:val="000000"/>
        </w:rPr>
        <w:br/>
      </w:r>
      <w:r w:rsidRPr="00DA17FB">
        <w:rPr>
          <w:rFonts w:ascii="Gill Sans MT" w:hAnsi="Gill Sans MT"/>
          <w:color w:val="000000"/>
          <w:sz w:val="24"/>
          <w:szCs w:val="24"/>
        </w:rPr>
        <w:t>persona más, sin menoscabo de nuestra dignidad por estar en situación de calle.</w:t>
      </w:r>
    </w:p>
    <w:p w:rsidR="00E42E1D" w:rsidRDefault="00E42E1D" w:rsidP="00E42E1D">
      <w:pPr>
        <w:numPr>
          <w:ilvl w:val="1"/>
          <w:numId w:val="1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DA17FB">
        <w:rPr>
          <w:rFonts w:ascii="Gill Sans MT" w:hAnsi="Gill Sans MT"/>
          <w:color w:val="000000"/>
          <w:sz w:val="24"/>
          <w:szCs w:val="24"/>
        </w:rPr>
        <w:t>Tenemos derecho a un trabajo digno y a la protección social, que nos permita vivir cuando vengan “mal dadas”.</w:t>
      </w:r>
    </w:p>
    <w:p w:rsidR="00E42E1D" w:rsidRDefault="00E42E1D" w:rsidP="00E42E1D">
      <w:pPr>
        <w:numPr>
          <w:ilvl w:val="1"/>
          <w:numId w:val="1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DA17FB">
        <w:rPr>
          <w:rFonts w:ascii="Gill Sans MT" w:hAnsi="Gill Sans MT"/>
          <w:color w:val="000000"/>
          <w:sz w:val="24"/>
          <w:szCs w:val="24"/>
        </w:rPr>
        <w:t>Tenemos derecho al asilo y acceder a los servicios, trabajo y recursos como un ciudadano más.</w:t>
      </w:r>
    </w:p>
    <w:p w:rsidR="00E42E1D" w:rsidRDefault="00E42E1D" w:rsidP="00E42E1D">
      <w:pPr>
        <w:numPr>
          <w:ilvl w:val="1"/>
          <w:numId w:val="1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DA17FB">
        <w:rPr>
          <w:rFonts w:ascii="Gill Sans MT" w:hAnsi="Gill Sans MT"/>
          <w:color w:val="000000"/>
          <w:sz w:val="24"/>
          <w:szCs w:val="24"/>
        </w:rPr>
        <w:t>Tenemos derecho a un hogar, donde podamos sentirnos seguros, atender a nuestra familia y  protegerlos.</w:t>
      </w:r>
    </w:p>
    <w:p w:rsidR="00E42E1D" w:rsidRPr="00DA17FB" w:rsidRDefault="00E42E1D" w:rsidP="00E42E1D">
      <w:pPr>
        <w:numPr>
          <w:ilvl w:val="1"/>
          <w:numId w:val="1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DA17FB">
        <w:rPr>
          <w:rFonts w:ascii="Gill Sans MT" w:hAnsi="Gill Sans MT"/>
          <w:color w:val="000000"/>
          <w:sz w:val="24"/>
          <w:szCs w:val="24"/>
        </w:rPr>
        <w:t>Tenemos el derecho de acceder a los derechos económicos, sociales y culturales como cualquier ciudadano más.</w:t>
      </w:r>
    </w:p>
    <w:p w:rsidR="00E42E1D" w:rsidRDefault="00E42E1D" w:rsidP="00E42E1D">
      <w:pPr>
        <w:spacing w:before="60" w:after="0" w:line="240" w:lineRule="auto"/>
        <w:rPr>
          <w:rFonts w:ascii="Gill Sans MT" w:hAnsi="Gill Sans MT"/>
          <w:color w:val="000000"/>
          <w:sz w:val="24"/>
          <w:szCs w:val="24"/>
        </w:rPr>
      </w:pPr>
      <w:r w:rsidRPr="00DA17FB">
        <w:rPr>
          <w:rFonts w:ascii="Gill Sans MT" w:hAnsi="Gill Sans MT"/>
          <w:color w:val="000000"/>
          <w:sz w:val="24"/>
          <w:szCs w:val="24"/>
        </w:rPr>
        <w:t xml:space="preserve">Por lo tanto </w:t>
      </w:r>
      <w:r w:rsidRPr="00DA17FB">
        <w:rPr>
          <w:rFonts w:ascii="Gill Sans MT" w:hAnsi="Gill Sans MT"/>
          <w:b/>
          <w:color w:val="000000"/>
          <w:sz w:val="32"/>
          <w:szCs w:val="32"/>
        </w:rPr>
        <w:t>PEDIMOS</w:t>
      </w:r>
      <w:r w:rsidRPr="00DA17FB">
        <w:rPr>
          <w:rFonts w:ascii="Gill Sans MT" w:hAnsi="Gill Sans MT"/>
          <w:color w:val="000000"/>
          <w:sz w:val="24"/>
          <w:szCs w:val="24"/>
        </w:rPr>
        <w:t xml:space="preserve"> a las administraciones los recursos necesarios y adecuados para poder iniciar una nueva vida </w:t>
      </w:r>
      <w:r>
        <w:rPr>
          <w:rFonts w:ascii="Gill Sans MT" w:hAnsi="Gill Sans MT"/>
          <w:color w:val="000000"/>
          <w:sz w:val="24"/>
          <w:szCs w:val="24"/>
        </w:rPr>
        <w:t>y poder salir de esta situación</w:t>
      </w:r>
    </w:p>
    <w:p w:rsidR="00E42E1D" w:rsidRDefault="00E42E1D" w:rsidP="00E42E1D">
      <w:pPr>
        <w:numPr>
          <w:ilvl w:val="0"/>
          <w:numId w:val="2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DA17FB">
        <w:rPr>
          <w:rFonts w:ascii="Gill Sans MT" w:hAnsi="Gill Sans MT"/>
          <w:color w:val="000000"/>
          <w:sz w:val="24"/>
          <w:szCs w:val="24"/>
        </w:rPr>
        <w:t>PEDIMOS la visualización de esta problemática, de tal manera que sensibilice a la sociedad y que esta no nos ESTIGMATICE.</w:t>
      </w:r>
    </w:p>
    <w:p w:rsidR="00E42E1D" w:rsidRPr="00DA17FB" w:rsidRDefault="00E42E1D" w:rsidP="00E42E1D">
      <w:pPr>
        <w:numPr>
          <w:ilvl w:val="0"/>
          <w:numId w:val="2"/>
        </w:numPr>
        <w:spacing w:before="60" w:after="0" w:line="240" w:lineRule="auto"/>
        <w:ind w:left="426"/>
        <w:rPr>
          <w:rFonts w:ascii="Gill Sans MT" w:hAnsi="Gill Sans MT"/>
          <w:color w:val="000000"/>
        </w:rPr>
      </w:pPr>
      <w:r w:rsidRPr="00DA17FB">
        <w:rPr>
          <w:rFonts w:ascii="Gill Sans MT" w:hAnsi="Gill Sans MT"/>
          <w:color w:val="000000"/>
          <w:sz w:val="24"/>
          <w:szCs w:val="24"/>
        </w:rPr>
        <w:t>PEDIMOS a los centros que se adapten a las personas que están en situación de calle, para poder iniciar un proceso de inclusión y n</w:t>
      </w:r>
      <w:r>
        <w:rPr>
          <w:rFonts w:ascii="Gill Sans MT" w:hAnsi="Gill Sans MT"/>
          <w:color w:val="000000"/>
          <w:sz w:val="24"/>
          <w:szCs w:val="24"/>
        </w:rPr>
        <w:t>o solo gestione nuestra pobreza.</w:t>
      </w:r>
    </w:p>
    <w:p w:rsidR="00E42E1D" w:rsidRPr="00DA17FB" w:rsidRDefault="00E42E1D" w:rsidP="00E42E1D">
      <w:pPr>
        <w:spacing w:before="60" w:after="0" w:line="240" w:lineRule="auto"/>
        <w:rPr>
          <w:rFonts w:ascii="Gill Sans MT" w:hAnsi="Gill Sans MT"/>
          <w:color w:val="000000"/>
        </w:rPr>
      </w:pPr>
      <w:r w:rsidRPr="00DA17FB">
        <w:rPr>
          <w:rFonts w:ascii="Gill Sans MT" w:hAnsi="Gill Sans MT"/>
          <w:color w:val="000000"/>
          <w:sz w:val="24"/>
          <w:szCs w:val="24"/>
        </w:rPr>
        <w:lastRenderedPageBreak/>
        <w:t xml:space="preserve">Pero nosotros también </w:t>
      </w:r>
      <w:r w:rsidRPr="00DA17FB">
        <w:rPr>
          <w:rFonts w:ascii="Gill Sans MT" w:hAnsi="Gill Sans MT"/>
          <w:b/>
          <w:color w:val="000000"/>
          <w:sz w:val="32"/>
          <w:szCs w:val="32"/>
        </w:rPr>
        <w:t>nos COMPREMETEMOS, NOS COMPROMETEMOS</w:t>
      </w:r>
      <w:r w:rsidRPr="00DA17FB">
        <w:rPr>
          <w:rFonts w:ascii="Gill Sans MT" w:hAnsi="Gill Sans MT"/>
          <w:color w:val="000000"/>
          <w:sz w:val="24"/>
          <w:szCs w:val="24"/>
        </w:rPr>
        <w:t xml:space="preserve"> a participar en  nuestros centros de referencia, a dar los pasos necesarios para salir de esta situación de calle, a aportar nuestras experiencias a la sociedad para que no se vuelvan a cometer estos errores, a visualizar nuestra situación a la sociedad para que no nos estigmaticen, a ayudar a otros a salir de la calle, nos comprometemos a ninguna persona se sienta sin hogar.</w:t>
      </w:r>
    </w:p>
    <w:p w:rsidR="00E42E1D" w:rsidRPr="00DA17FB" w:rsidRDefault="00E42E1D" w:rsidP="00E42E1D">
      <w:pPr>
        <w:spacing w:before="60" w:after="0" w:line="240" w:lineRule="auto"/>
        <w:rPr>
          <w:rFonts w:ascii="Gill Sans MT" w:hAnsi="Gill Sans MT"/>
          <w:b/>
          <w:color w:val="FF0000"/>
          <w:sz w:val="32"/>
          <w:szCs w:val="32"/>
        </w:rPr>
      </w:pPr>
      <w:r w:rsidRPr="00DA17FB">
        <w:rPr>
          <w:rFonts w:ascii="Gill Sans MT" w:hAnsi="Gill Sans MT"/>
          <w:b/>
          <w:color w:val="FF0000"/>
          <w:sz w:val="32"/>
          <w:szCs w:val="32"/>
        </w:rPr>
        <w:t>NOS COMPROMETEMOS A QUE NO HAYA NINGUNA PERSONA SIN HOGAR</w:t>
      </w:r>
    </w:p>
    <w:p w:rsidR="00E42E1D" w:rsidRDefault="00E42E1D" w:rsidP="00E42E1D">
      <w:pPr>
        <w:spacing w:before="60" w:after="0" w:line="240" w:lineRule="auto"/>
        <w:rPr>
          <w:rFonts w:ascii="HelveticaNeue-Light" w:hAnsi="HelveticaNeue-Light"/>
          <w:color w:val="000000"/>
          <w:sz w:val="18"/>
          <w:szCs w:val="18"/>
        </w:rPr>
      </w:pPr>
    </w:p>
    <w:p w:rsidR="00E42E1D" w:rsidRPr="00FD4977" w:rsidRDefault="00E42E1D" w:rsidP="00E42E1D">
      <w:pPr>
        <w:spacing w:before="60" w:after="0" w:line="240" w:lineRule="auto"/>
        <w:rPr>
          <w:rFonts w:ascii="Gill Sans MT" w:hAnsi="Gill Sans MT" w:cs="Calibri"/>
          <w:b/>
          <w:bCs/>
          <w:i/>
          <w:iCs/>
          <w:color w:val="000000"/>
          <w:sz w:val="2"/>
          <w:szCs w:val="24"/>
        </w:rPr>
      </w:pPr>
      <w:r w:rsidRPr="00820855">
        <w:rPr>
          <w:rFonts w:ascii="HelveticaNeue-Light" w:hAnsi="HelveticaNeue-Light"/>
          <w:color w:val="000000"/>
          <w:sz w:val="18"/>
          <w:szCs w:val="18"/>
        </w:rPr>
        <w:t>(1) Este manifestó ha salido de distintas asambleas realizadas con personas</w:t>
      </w:r>
      <w:r>
        <w:rPr>
          <w:rFonts w:ascii="HelveticaNeue-Light" w:hAnsi="HelveticaNeue-Light"/>
          <w:color w:val="000000"/>
          <w:sz w:val="18"/>
          <w:szCs w:val="18"/>
        </w:rPr>
        <w:t xml:space="preserve"> </w:t>
      </w:r>
      <w:r w:rsidRPr="00820855">
        <w:rPr>
          <w:rFonts w:ascii="HelveticaNeue-Light" w:hAnsi="HelveticaNeue-Light"/>
          <w:color w:val="000000"/>
          <w:sz w:val="18"/>
          <w:szCs w:val="18"/>
        </w:rPr>
        <w:t>que están en el Centro de Día de Cáritas Madrid “CEDIA 24h”.</w:t>
      </w:r>
      <w:r>
        <w:rPr>
          <w:rFonts w:ascii="HelveticaNeue-Light" w:hAnsi="HelveticaNeue-Light"/>
          <w:color w:val="000000"/>
          <w:sz w:val="18"/>
          <w:szCs w:val="18"/>
        </w:rPr>
        <w:t xml:space="preserve"> </w:t>
      </w:r>
      <w:r w:rsidRPr="00820855">
        <w:rPr>
          <w:rFonts w:ascii="HelveticaNeue-Light" w:hAnsi="HelveticaNeue-Light"/>
          <w:color w:val="000000"/>
          <w:sz w:val="18"/>
          <w:szCs w:val="18"/>
        </w:rPr>
        <w:t>En estas asambleas, han participado al menos 25 personas en cada una,</w:t>
      </w:r>
      <w:r>
        <w:rPr>
          <w:rFonts w:ascii="HelveticaNeue-Light" w:hAnsi="HelveticaNeue-Light"/>
          <w:color w:val="000000"/>
          <w:sz w:val="18"/>
          <w:szCs w:val="18"/>
        </w:rPr>
        <w:t xml:space="preserve"> </w:t>
      </w:r>
      <w:r w:rsidRPr="00820855">
        <w:rPr>
          <w:rFonts w:ascii="HelveticaNeue-Light" w:hAnsi="HelveticaNeue-Light"/>
          <w:color w:val="000000"/>
          <w:sz w:val="18"/>
          <w:szCs w:val="18"/>
        </w:rPr>
        <w:t>habiendo variaciones de personas de una reunión a otra, lo que ha permitido</w:t>
      </w:r>
      <w:r>
        <w:rPr>
          <w:rFonts w:ascii="HelveticaNeue-Light" w:hAnsi="HelveticaNeue-Light"/>
          <w:color w:val="000000"/>
          <w:sz w:val="18"/>
          <w:szCs w:val="18"/>
        </w:rPr>
        <w:t xml:space="preserve"> </w:t>
      </w:r>
      <w:r w:rsidRPr="00820855">
        <w:rPr>
          <w:rFonts w:ascii="HelveticaNeue-Light" w:hAnsi="HelveticaNeue-Light"/>
          <w:color w:val="000000"/>
          <w:sz w:val="18"/>
          <w:szCs w:val="18"/>
        </w:rPr>
        <w:t>enriquecer este documento con un mayor número de aportaciones.</w:t>
      </w:r>
      <w:r w:rsidRPr="00820855">
        <w:rPr>
          <w:rFonts w:ascii="HelveticaNeue-Light" w:hAnsi="HelveticaNeue-Light"/>
          <w:color w:val="000000"/>
          <w:sz w:val="18"/>
          <w:szCs w:val="18"/>
        </w:rPr>
        <w:br/>
      </w:r>
    </w:p>
    <w:p w:rsidR="00C407B6" w:rsidRDefault="00E42E1D" w:rsidP="00E42E1D">
      <w:r>
        <w:rPr>
          <w:rFonts w:ascii="Gill Sans MT" w:hAnsi="Gill Sans MT"/>
          <w:b/>
          <w:sz w:val="24"/>
          <w:szCs w:val="24"/>
        </w:rPr>
        <w:br w:type="page"/>
      </w:r>
      <w:bookmarkStart w:id="0" w:name="_GoBack"/>
      <w:bookmarkEnd w:id="0"/>
    </w:p>
    <w:sectPr w:rsidR="00C4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Neue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A5A96"/>
    <w:multiLevelType w:val="hybridMultilevel"/>
    <w:tmpl w:val="A740BEA8"/>
    <w:lvl w:ilvl="0" w:tplc="0C0A0009">
      <w:start w:val="1"/>
      <w:numFmt w:val="bullet"/>
      <w:lvlText w:val=""/>
      <w:lvlJc w:val="left"/>
      <w:pPr>
        <w:ind w:left="218" w:hanging="360"/>
      </w:pPr>
      <w:rPr>
        <w:rFonts w:ascii="Wingdings" w:hAnsi="Wingdings" w:hint="default"/>
        <w:b/>
        <w:color w:val="FF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22C0A"/>
    <w:multiLevelType w:val="hybridMultilevel"/>
    <w:tmpl w:val="81ECDBB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1D"/>
    <w:rsid w:val="00C407B6"/>
    <w:rsid w:val="00E4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Fernández Arias</dc:creator>
  <cp:lastModifiedBy>Paloma Fernández Arias</cp:lastModifiedBy>
  <cp:revision>1</cp:revision>
  <dcterms:created xsi:type="dcterms:W3CDTF">2017-11-06T10:45:00Z</dcterms:created>
  <dcterms:modified xsi:type="dcterms:W3CDTF">2017-11-06T10:46:00Z</dcterms:modified>
</cp:coreProperties>
</file>